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4C8" w:rsidRDefault="005B64C8">
      <w:pPr>
        <w:rPr>
          <w:rFonts w:ascii="Replica-Bold" w:hAnsi="Replica-Bold"/>
          <w:caps/>
        </w:rPr>
      </w:pPr>
      <w:bookmarkStart w:id="0" w:name="_GoBack"/>
      <w:bookmarkEnd w:id="0"/>
      <w:r>
        <w:rPr>
          <w:rFonts w:ascii="Replica-Bold" w:hAnsi="Replica-Bold"/>
          <w:caps/>
        </w:rPr>
        <w:t xml:space="preserve">Rückmeldungen „Wirtschaftsdemokratie“ </w:t>
      </w:r>
    </w:p>
    <w:p w:rsidR="005B64C8" w:rsidRPr="005B64C8" w:rsidRDefault="005B64C8" w:rsidP="005B64C8">
      <w:pPr>
        <w:jc w:val="both"/>
        <w:rPr>
          <w:rFonts w:ascii="NimbusSanNov" w:hAnsi="NimbusSanNov"/>
          <w:sz w:val="20"/>
          <w:szCs w:val="20"/>
        </w:rPr>
      </w:pPr>
      <w:r w:rsidRPr="005B64C8">
        <w:rPr>
          <w:rFonts w:ascii="NimbusSanNov" w:hAnsi="NimbusSanNov"/>
          <w:b/>
          <w:sz w:val="20"/>
          <w:szCs w:val="20"/>
        </w:rPr>
        <w:t xml:space="preserve">Hinweis: </w:t>
      </w:r>
      <w:r w:rsidRPr="005B64C8">
        <w:rPr>
          <w:rFonts w:ascii="NimbusSanNov" w:hAnsi="NimbusSanNov"/>
          <w:sz w:val="20"/>
          <w:szCs w:val="20"/>
        </w:rPr>
        <w:t xml:space="preserve">Die Rückmeldungen werden durch das Sekretariat der SP Schweiz gesammelt. In aufbereiteter Form fliessen die Rückmeldungen und Inputs zum Konzept der Wirtschaftsdemokratie in die zuständige Arbeitsgruppe und damit in die Weiterentwicklung und Konkretisierung wirtschaftsdemokratischer Forderungen. Es ist deshalb wichtig, dass die wesentlichen Punkte der Diskussion notiert werden. Dieses Dokument soll helfen, wichtige Aussagen aus der Diskussion strukturiert </w:t>
      </w:r>
      <w:r>
        <w:rPr>
          <w:rFonts w:ascii="NimbusSanNov" w:hAnsi="NimbusSanNov"/>
          <w:sz w:val="20"/>
          <w:szCs w:val="20"/>
        </w:rPr>
        <w:t>rückmelden zu können.</w:t>
      </w:r>
      <w:r w:rsidR="00E86E62">
        <w:rPr>
          <w:rFonts w:ascii="NimbusSanNov" w:hAnsi="NimbusSanNov"/>
          <w:sz w:val="20"/>
          <w:szCs w:val="20"/>
        </w:rPr>
        <w:t xml:space="preserve"> Auf der Rückseite hat es Platz für Bemerkungen der/des </w:t>
      </w:r>
      <w:proofErr w:type="spellStart"/>
      <w:r w:rsidR="00E86E62">
        <w:rPr>
          <w:rFonts w:ascii="NimbusSanNov" w:hAnsi="NimbusSanNov"/>
          <w:sz w:val="20"/>
          <w:szCs w:val="20"/>
        </w:rPr>
        <w:t>ReferentIn</w:t>
      </w:r>
      <w:proofErr w:type="spellEnd"/>
      <w:r w:rsidR="00E86E62">
        <w:rPr>
          <w:rFonts w:ascii="NimbusSanNov" w:hAnsi="NimbusSanNov"/>
          <w:sz w:val="20"/>
          <w:szCs w:val="20"/>
        </w:rPr>
        <w:t xml:space="preserve">. </w:t>
      </w:r>
    </w:p>
    <w:tbl>
      <w:tblPr>
        <w:tblStyle w:val="Tabellenraster"/>
        <w:tblW w:w="0" w:type="auto"/>
        <w:tblLook w:val="04A0" w:firstRow="1" w:lastRow="0" w:firstColumn="1" w:lastColumn="0" w:noHBand="0" w:noVBand="1"/>
      </w:tblPr>
      <w:tblGrid>
        <w:gridCol w:w="2093"/>
        <w:gridCol w:w="3827"/>
        <w:gridCol w:w="3827"/>
      </w:tblGrid>
      <w:tr w:rsidR="00697E1E" w:rsidRPr="005B64C8" w:rsidTr="00716EE8">
        <w:tc>
          <w:tcPr>
            <w:tcW w:w="2093" w:type="dxa"/>
            <w:vAlign w:val="center"/>
          </w:tcPr>
          <w:p w:rsidR="00697E1E" w:rsidRPr="00E86E62" w:rsidRDefault="00697E1E" w:rsidP="00697E1E">
            <w:pPr>
              <w:rPr>
                <w:rFonts w:ascii="NimbusSanNov" w:hAnsi="NimbusSanNov"/>
                <w:sz w:val="20"/>
                <w:szCs w:val="20"/>
              </w:rPr>
            </w:pPr>
            <w:r w:rsidRPr="00E86E62">
              <w:rPr>
                <w:rFonts w:ascii="NimbusSanNov" w:hAnsi="NimbusSanNov"/>
                <w:sz w:val="20"/>
                <w:szCs w:val="20"/>
              </w:rPr>
              <w:t>Sektion</w:t>
            </w:r>
            <w:r>
              <w:rPr>
                <w:rFonts w:ascii="NimbusSanNov" w:hAnsi="NimbusSanNov"/>
                <w:sz w:val="20"/>
                <w:szCs w:val="20"/>
              </w:rPr>
              <w:t xml:space="preserve"> / Anz. Teilnehmende</w:t>
            </w:r>
          </w:p>
        </w:tc>
        <w:tc>
          <w:tcPr>
            <w:tcW w:w="3827" w:type="dxa"/>
          </w:tcPr>
          <w:p w:rsidR="00697E1E" w:rsidRDefault="00697E1E">
            <w:pPr>
              <w:rPr>
                <w:rFonts w:ascii="NimbusSanNov" w:hAnsi="NimbusSanNov"/>
              </w:rPr>
            </w:pPr>
          </w:p>
          <w:p w:rsidR="00697E1E" w:rsidRDefault="00697E1E">
            <w:pPr>
              <w:rPr>
                <w:rFonts w:ascii="NimbusSanNov" w:hAnsi="NimbusSanNov"/>
              </w:rPr>
            </w:pPr>
          </w:p>
        </w:tc>
        <w:tc>
          <w:tcPr>
            <w:tcW w:w="3827" w:type="dxa"/>
          </w:tcPr>
          <w:p w:rsidR="00697E1E" w:rsidRPr="005B64C8" w:rsidRDefault="00697E1E" w:rsidP="00AC4A1D">
            <w:pPr>
              <w:rPr>
                <w:rFonts w:ascii="NimbusSanNov" w:hAnsi="NimbusSanNov"/>
              </w:rPr>
            </w:pPr>
          </w:p>
        </w:tc>
      </w:tr>
      <w:tr w:rsidR="00697E1E" w:rsidRPr="005B64C8" w:rsidTr="00697E1E">
        <w:tc>
          <w:tcPr>
            <w:tcW w:w="2093" w:type="dxa"/>
            <w:vAlign w:val="center"/>
          </w:tcPr>
          <w:p w:rsidR="00697E1E" w:rsidRDefault="00697E1E" w:rsidP="00697E1E">
            <w:pPr>
              <w:rPr>
                <w:rFonts w:ascii="NimbusSanNov" w:hAnsi="NimbusSanNov"/>
                <w:sz w:val="20"/>
                <w:szCs w:val="20"/>
              </w:rPr>
            </w:pPr>
            <w:proofErr w:type="spellStart"/>
            <w:r w:rsidRPr="00E86E62">
              <w:rPr>
                <w:rFonts w:ascii="NimbusSanNov" w:hAnsi="NimbusSanNov"/>
                <w:sz w:val="20"/>
                <w:szCs w:val="20"/>
              </w:rPr>
              <w:t>ReferentIn</w:t>
            </w:r>
            <w:proofErr w:type="spellEnd"/>
            <w:r>
              <w:rPr>
                <w:rFonts w:ascii="NimbusSanNov" w:hAnsi="NimbusSanNov"/>
                <w:sz w:val="20"/>
                <w:szCs w:val="20"/>
              </w:rPr>
              <w:t xml:space="preserve"> / Datum</w:t>
            </w:r>
          </w:p>
          <w:p w:rsidR="00697E1E" w:rsidRPr="00E86E62" w:rsidRDefault="00697E1E" w:rsidP="00697E1E">
            <w:pPr>
              <w:rPr>
                <w:rFonts w:ascii="NimbusSanNov" w:hAnsi="NimbusSanNov"/>
                <w:sz w:val="20"/>
                <w:szCs w:val="20"/>
              </w:rPr>
            </w:pPr>
          </w:p>
        </w:tc>
        <w:tc>
          <w:tcPr>
            <w:tcW w:w="3827" w:type="dxa"/>
          </w:tcPr>
          <w:p w:rsidR="00697E1E" w:rsidRPr="005B64C8" w:rsidRDefault="00697E1E">
            <w:pPr>
              <w:rPr>
                <w:rFonts w:ascii="NimbusSanNov" w:hAnsi="NimbusSanNov"/>
              </w:rPr>
            </w:pPr>
          </w:p>
        </w:tc>
        <w:tc>
          <w:tcPr>
            <w:tcW w:w="3827" w:type="dxa"/>
          </w:tcPr>
          <w:p w:rsidR="00697E1E" w:rsidRPr="005B64C8" w:rsidRDefault="00697E1E">
            <w:pPr>
              <w:rPr>
                <w:rFonts w:ascii="NimbusSanNov" w:hAnsi="NimbusSanNov"/>
              </w:rPr>
            </w:pPr>
          </w:p>
        </w:tc>
      </w:tr>
      <w:tr w:rsidR="005B64C8" w:rsidRPr="005B64C8" w:rsidTr="00E86E62">
        <w:tc>
          <w:tcPr>
            <w:tcW w:w="2093" w:type="dxa"/>
            <w:vAlign w:val="center"/>
          </w:tcPr>
          <w:p w:rsidR="005B64C8" w:rsidRPr="00E86E62" w:rsidRDefault="005B64C8" w:rsidP="005B64C8">
            <w:pPr>
              <w:rPr>
                <w:rFonts w:ascii="NimbusSanNov" w:hAnsi="NimbusSanNov"/>
                <w:sz w:val="20"/>
                <w:szCs w:val="20"/>
              </w:rPr>
            </w:pPr>
            <w:r w:rsidRPr="00E86E62">
              <w:rPr>
                <w:rFonts w:ascii="NimbusSanNov" w:hAnsi="NimbusSanNov"/>
                <w:sz w:val="20"/>
                <w:szCs w:val="20"/>
              </w:rPr>
              <w:t>Rückmeldungen zum Bildungsmodul</w:t>
            </w:r>
          </w:p>
        </w:tc>
        <w:tc>
          <w:tcPr>
            <w:tcW w:w="7654" w:type="dxa"/>
            <w:gridSpan w:val="2"/>
          </w:tcPr>
          <w:p w:rsidR="005B64C8" w:rsidRPr="00E86E62" w:rsidRDefault="005B64C8">
            <w:pPr>
              <w:rPr>
                <w:rFonts w:ascii="NimbusSanNov" w:hAnsi="NimbusSanNov"/>
                <w:sz w:val="18"/>
                <w:szCs w:val="18"/>
              </w:rPr>
            </w:pPr>
          </w:p>
          <w:p w:rsidR="005B64C8" w:rsidRDefault="005B64C8">
            <w:pPr>
              <w:rPr>
                <w:rFonts w:ascii="NimbusSanNov" w:hAnsi="NimbusSanNov"/>
              </w:rPr>
            </w:pPr>
          </w:p>
          <w:p w:rsidR="005B64C8" w:rsidRDefault="005B64C8">
            <w:pPr>
              <w:rPr>
                <w:rFonts w:ascii="NimbusSanNov" w:hAnsi="NimbusSanNov"/>
              </w:rPr>
            </w:pPr>
          </w:p>
          <w:p w:rsidR="005B64C8" w:rsidRDefault="005B64C8">
            <w:pPr>
              <w:rPr>
                <w:rFonts w:ascii="NimbusSanNov" w:hAnsi="NimbusSanNov"/>
              </w:rPr>
            </w:pPr>
          </w:p>
          <w:p w:rsidR="005B64C8" w:rsidRDefault="005B64C8">
            <w:pPr>
              <w:rPr>
                <w:rFonts w:ascii="NimbusSanNov" w:hAnsi="NimbusSanNov"/>
              </w:rPr>
            </w:pPr>
          </w:p>
          <w:p w:rsidR="005B64C8" w:rsidRDefault="005B64C8">
            <w:pPr>
              <w:rPr>
                <w:rFonts w:ascii="NimbusSanNov" w:hAnsi="NimbusSanNov"/>
              </w:rPr>
            </w:pPr>
          </w:p>
          <w:p w:rsidR="005B64C8" w:rsidRDefault="005B64C8">
            <w:pPr>
              <w:rPr>
                <w:rFonts w:ascii="NimbusSanNov" w:hAnsi="NimbusSanNov"/>
              </w:rPr>
            </w:pPr>
          </w:p>
          <w:p w:rsidR="005B64C8" w:rsidRDefault="005B64C8">
            <w:pPr>
              <w:rPr>
                <w:rFonts w:ascii="NimbusSanNov" w:hAnsi="NimbusSanNov"/>
              </w:rPr>
            </w:pPr>
          </w:p>
          <w:p w:rsidR="005B64C8" w:rsidRDefault="005B64C8">
            <w:pPr>
              <w:rPr>
                <w:rFonts w:ascii="NimbusSanNov" w:hAnsi="NimbusSanNov"/>
              </w:rPr>
            </w:pPr>
          </w:p>
          <w:p w:rsidR="005B64C8" w:rsidRPr="005B64C8" w:rsidRDefault="005B64C8">
            <w:pPr>
              <w:rPr>
                <w:rFonts w:ascii="NimbusSanNov" w:hAnsi="NimbusSanNov"/>
              </w:rPr>
            </w:pPr>
          </w:p>
        </w:tc>
      </w:tr>
      <w:tr w:rsidR="005B64C8" w:rsidRPr="005B64C8" w:rsidTr="00E86E62">
        <w:tc>
          <w:tcPr>
            <w:tcW w:w="2093" w:type="dxa"/>
            <w:vAlign w:val="center"/>
          </w:tcPr>
          <w:p w:rsidR="005B64C8" w:rsidRPr="00E86E62" w:rsidRDefault="005B64C8" w:rsidP="005B64C8">
            <w:pPr>
              <w:rPr>
                <w:rFonts w:ascii="NimbusSanNov" w:hAnsi="NimbusSanNov"/>
                <w:sz w:val="20"/>
                <w:szCs w:val="20"/>
              </w:rPr>
            </w:pPr>
            <w:r w:rsidRPr="00E86E62">
              <w:rPr>
                <w:rFonts w:ascii="NimbusSanNov" w:hAnsi="NimbusSanNov"/>
                <w:sz w:val="20"/>
                <w:szCs w:val="20"/>
              </w:rPr>
              <w:t>Bemerkungen zum Konzept der Wirtschaftsdemokratie</w:t>
            </w:r>
          </w:p>
        </w:tc>
        <w:tc>
          <w:tcPr>
            <w:tcW w:w="7654" w:type="dxa"/>
            <w:gridSpan w:val="2"/>
          </w:tcPr>
          <w:p w:rsidR="005B64C8" w:rsidRDefault="005B64C8">
            <w:pPr>
              <w:rPr>
                <w:rFonts w:ascii="NimbusSanNov" w:hAnsi="NimbusSanNov"/>
              </w:rPr>
            </w:pPr>
          </w:p>
          <w:p w:rsidR="005B64C8" w:rsidRDefault="005B64C8">
            <w:pPr>
              <w:rPr>
                <w:rFonts w:ascii="NimbusSanNov" w:hAnsi="NimbusSanNov"/>
              </w:rPr>
            </w:pPr>
          </w:p>
          <w:p w:rsidR="005B64C8" w:rsidRDefault="005B64C8">
            <w:pPr>
              <w:rPr>
                <w:rFonts w:ascii="NimbusSanNov" w:hAnsi="NimbusSanNov"/>
              </w:rPr>
            </w:pPr>
          </w:p>
          <w:p w:rsidR="005B64C8" w:rsidRDefault="005B64C8">
            <w:pPr>
              <w:rPr>
                <w:rFonts w:ascii="NimbusSanNov" w:hAnsi="NimbusSanNov"/>
              </w:rPr>
            </w:pPr>
          </w:p>
          <w:p w:rsidR="005B64C8" w:rsidRDefault="005B64C8">
            <w:pPr>
              <w:rPr>
                <w:rFonts w:ascii="NimbusSanNov" w:hAnsi="NimbusSanNov"/>
              </w:rPr>
            </w:pPr>
          </w:p>
          <w:p w:rsidR="005B64C8" w:rsidRDefault="005B64C8">
            <w:pPr>
              <w:rPr>
                <w:rFonts w:ascii="NimbusSanNov" w:hAnsi="NimbusSanNov"/>
              </w:rPr>
            </w:pPr>
          </w:p>
          <w:p w:rsidR="005B64C8" w:rsidRDefault="005B64C8">
            <w:pPr>
              <w:rPr>
                <w:rFonts w:ascii="NimbusSanNov" w:hAnsi="NimbusSanNov"/>
              </w:rPr>
            </w:pPr>
          </w:p>
          <w:p w:rsidR="005B64C8" w:rsidRDefault="005B64C8">
            <w:pPr>
              <w:rPr>
                <w:rFonts w:ascii="NimbusSanNov" w:hAnsi="NimbusSanNov"/>
              </w:rPr>
            </w:pPr>
          </w:p>
          <w:p w:rsidR="005B64C8" w:rsidRDefault="005B64C8">
            <w:pPr>
              <w:rPr>
                <w:rFonts w:ascii="NimbusSanNov" w:hAnsi="NimbusSanNov"/>
              </w:rPr>
            </w:pPr>
          </w:p>
          <w:p w:rsidR="005B64C8" w:rsidRDefault="005B64C8">
            <w:pPr>
              <w:rPr>
                <w:rFonts w:ascii="NimbusSanNov" w:hAnsi="NimbusSanNov"/>
              </w:rPr>
            </w:pPr>
          </w:p>
          <w:p w:rsidR="005B64C8" w:rsidRDefault="005B64C8">
            <w:pPr>
              <w:rPr>
                <w:rFonts w:ascii="NimbusSanNov" w:hAnsi="NimbusSanNov"/>
              </w:rPr>
            </w:pPr>
          </w:p>
          <w:p w:rsidR="005B64C8" w:rsidRPr="005B64C8" w:rsidRDefault="005B64C8">
            <w:pPr>
              <w:rPr>
                <w:rFonts w:ascii="NimbusSanNov" w:hAnsi="NimbusSanNov"/>
              </w:rPr>
            </w:pPr>
          </w:p>
        </w:tc>
      </w:tr>
      <w:tr w:rsidR="00E86E62" w:rsidRPr="005B64C8" w:rsidTr="00E86E62">
        <w:tc>
          <w:tcPr>
            <w:tcW w:w="2093" w:type="dxa"/>
            <w:vAlign w:val="center"/>
          </w:tcPr>
          <w:p w:rsidR="00E86E62" w:rsidRPr="00E86E62" w:rsidRDefault="00E86E62" w:rsidP="00E86E62">
            <w:pPr>
              <w:rPr>
                <w:rFonts w:ascii="NimbusSanNov" w:hAnsi="NimbusSanNov"/>
                <w:sz w:val="20"/>
                <w:szCs w:val="20"/>
              </w:rPr>
            </w:pPr>
            <w:r w:rsidRPr="00E86E62">
              <w:rPr>
                <w:rFonts w:ascii="NimbusSanNov" w:hAnsi="NimbusSanNov"/>
                <w:sz w:val="20"/>
                <w:szCs w:val="20"/>
              </w:rPr>
              <w:t>Konkrete wirtschafts-demokratische Forderungen</w:t>
            </w:r>
          </w:p>
        </w:tc>
        <w:tc>
          <w:tcPr>
            <w:tcW w:w="7654" w:type="dxa"/>
            <w:gridSpan w:val="2"/>
          </w:tcPr>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Pr="005B64C8" w:rsidRDefault="00E86E62">
            <w:pPr>
              <w:rPr>
                <w:rFonts w:ascii="NimbusSanNov" w:hAnsi="NimbusSanNov"/>
              </w:rPr>
            </w:pPr>
          </w:p>
        </w:tc>
      </w:tr>
      <w:tr w:rsidR="00E86E62" w:rsidRPr="005B64C8" w:rsidTr="00E86E62">
        <w:tc>
          <w:tcPr>
            <w:tcW w:w="2093" w:type="dxa"/>
            <w:vAlign w:val="center"/>
          </w:tcPr>
          <w:p w:rsidR="00E86E62" w:rsidRPr="00E86E62" w:rsidRDefault="00E86E62" w:rsidP="00E86E62">
            <w:pPr>
              <w:rPr>
                <w:rFonts w:ascii="NimbusSanNov" w:hAnsi="NimbusSanNov"/>
                <w:sz w:val="20"/>
                <w:szCs w:val="20"/>
              </w:rPr>
            </w:pPr>
            <w:r w:rsidRPr="00E86E62">
              <w:rPr>
                <w:rFonts w:ascii="NimbusSanNov" w:hAnsi="NimbusSanNov"/>
                <w:sz w:val="20"/>
                <w:szCs w:val="20"/>
              </w:rPr>
              <w:t>Weitere Bemerkungen</w:t>
            </w:r>
          </w:p>
        </w:tc>
        <w:tc>
          <w:tcPr>
            <w:tcW w:w="7654" w:type="dxa"/>
            <w:gridSpan w:val="2"/>
          </w:tcPr>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Pr="005B64C8" w:rsidRDefault="00E86E62">
            <w:pPr>
              <w:rPr>
                <w:rFonts w:ascii="NimbusSanNov" w:hAnsi="NimbusSanNov"/>
              </w:rPr>
            </w:pPr>
          </w:p>
        </w:tc>
      </w:tr>
      <w:tr w:rsidR="00E86E62" w:rsidRPr="005B64C8" w:rsidTr="00E86E62">
        <w:tc>
          <w:tcPr>
            <w:tcW w:w="2093" w:type="dxa"/>
            <w:vAlign w:val="center"/>
          </w:tcPr>
          <w:p w:rsidR="00E86E62" w:rsidRDefault="00E86E62" w:rsidP="00E86E62">
            <w:pPr>
              <w:rPr>
                <w:rFonts w:ascii="NimbusSanNov" w:hAnsi="NimbusSanNov"/>
                <w:sz w:val="20"/>
                <w:szCs w:val="20"/>
              </w:rPr>
            </w:pPr>
            <w:r w:rsidRPr="00E86E62">
              <w:rPr>
                <w:rFonts w:ascii="NimbusSanNov" w:hAnsi="NimbusSanNov"/>
                <w:sz w:val="20"/>
                <w:szCs w:val="20"/>
              </w:rPr>
              <w:lastRenderedPageBreak/>
              <w:t xml:space="preserve">Bemerkungen </w:t>
            </w:r>
            <w:proofErr w:type="spellStart"/>
            <w:r w:rsidRPr="00E86E62">
              <w:rPr>
                <w:rFonts w:ascii="NimbusSanNov" w:hAnsi="NimbusSanNov"/>
                <w:sz w:val="20"/>
                <w:szCs w:val="20"/>
              </w:rPr>
              <w:t>ReferentIn</w:t>
            </w:r>
            <w:proofErr w:type="spellEnd"/>
          </w:p>
          <w:p w:rsidR="00697E1E" w:rsidRPr="00E86E62" w:rsidRDefault="00697E1E" w:rsidP="00697E1E">
            <w:pPr>
              <w:rPr>
                <w:rFonts w:ascii="NimbusSanNov" w:hAnsi="NimbusSanNov"/>
                <w:sz w:val="20"/>
                <w:szCs w:val="20"/>
              </w:rPr>
            </w:pPr>
            <w:r>
              <w:rPr>
                <w:rFonts w:ascii="NimbusSanNov" w:hAnsi="NimbusSanNov"/>
                <w:sz w:val="20"/>
                <w:szCs w:val="20"/>
              </w:rPr>
              <w:t>(Reichte die Zeit? Einzelne Themen zu ausführlich oder kurz? Unsicherheiten / offene Fragen?</w:t>
            </w:r>
          </w:p>
        </w:tc>
        <w:tc>
          <w:tcPr>
            <w:tcW w:w="7654" w:type="dxa"/>
            <w:gridSpan w:val="2"/>
          </w:tcPr>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Default="00E86E62">
            <w:pPr>
              <w:rPr>
                <w:rFonts w:ascii="NimbusSanNov" w:hAnsi="NimbusSanNov"/>
              </w:rPr>
            </w:pPr>
          </w:p>
          <w:p w:rsidR="00E86E62" w:rsidRPr="005B64C8" w:rsidRDefault="00E86E62">
            <w:pPr>
              <w:rPr>
                <w:rFonts w:ascii="NimbusSanNov" w:hAnsi="NimbusSanNov"/>
              </w:rPr>
            </w:pPr>
          </w:p>
        </w:tc>
      </w:tr>
    </w:tbl>
    <w:p w:rsidR="007A3C8B" w:rsidRDefault="00E847ED"/>
    <w:sectPr w:rsidR="007A3C8B" w:rsidSect="00E86E62">
      <w:headerReference w:type="default" r:id="rId7"/>
      <w:pgSz w:w="11906" w:h="16838"/>
      <w:pgMar w:top="851" w:right="1134" w:bottom="851" w:left="1134"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4C8" w:rsidRDefault="005B64C8" w:rsidP="005B64C8">
      <w:pPr>
        <w:spacing w:after="0" w:line="240" w:lineRule="auto"/>
      </w:pPr>
      <w:r>
        <w:separator/>
      </w:r>
    </w:p>
  </w:endnote>
  <w:endnote w:type="continuationSeparator" w:id="0">
    <w:p w:rsidR="005B64C8" w:rsidRDefault="005B64C8" w:rsidP="005B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eplica-Bold">
    <w:panose1 w:val="00000000000000000000"/>
    <w:charset w:val="00"/>
    <w:family w:val="modern"/>
    <w:notTrueType/>
    <w:pitch w:val="variable"/>
    <w:sig w:usb0="800000AF" w:usb1="4000206A" w:usb2="00000000" w:usb3="00000000" w:csb0="00000001" w:csb1="00000000"/>
  </w:font>
  <w:font w:name="NimbusSanNov">
    <w:panose1 w:val="02020500000000000000"/>
    <w:charset w:val="00"/>
    <w:family w:val="roman"/>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4C8" w:rsidRDefault="005B64C8" w:rsidP="005B64C8">
      <w:pPr>
        <w:spacing w:after="0" w:line="240" w:lineRule="auto"/>
      </w:pPr>
      <w:r>
        <w:separator/>
      </w:r>
    </w:p>
  </w:footnote>
  <w:footnote w:type="continuationSeparator" w:id="0">
    <w:p w:rsidR="005B64C8" w:rsidRDefault="005B64C8" w:rsidP="005B6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4C8" w:rsidRDefault="005B64C8" w:rsidP="005B64C8">
    <w:pPr>
      <w:pStyle w:val="Kopfzeile"/>
      <w:jc w:val="right"/>
    </w:pPr>
    <w:r>
      <w:rPr>
        <w:noProof/>
        <w:lang w:eastAsia="de-CH"/>
      </w:rPr>
      <w:drawing>
        <wp:inline distT="0" distB="0" distL="0" distR="0" wp14:anchorId="3ACBE618" wp14:editId="3B470A13">
          <wp:extent cx="594000" cy="62640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_d_Bildmarke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00" cy="626400"/>
                  </a:xfrm>
                  <a:prstGeom prst="rect">
                    <a:avLst/>
                  </a:prstGeom>
                </pic:spPr>
              </pic:pic>
            </a:graphicData>
          </a:graphic>
        </wp:inline>
      </w:drawing>
    </w:r>
  </w:p>
  <w:p w:rsidR="00E86E62" w:rsidRDefault="00E86E62" w:rsidP="005B64C8">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4C8"/>
    <w:rsid w:val="000904CD"/>
    <w:rsid w:val="005B64C8"/>
    <w:rsid w:val="00697E1E"/>
    <w:rsid w:val="0071508B"/>
    <w:rsid w:val="008B7362"/>
    <w:rsid w:val="00E847ED"/>
    <w:rsid w:val="00E86E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B6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B64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64C8"/>
  </w:style>
  <w:style w:type="paragraph" w:styleId="Fuzeile">
    <w:name w:val="footer"/>
    <w:basedOn w:val="Standard"/>
    <w:link w:val="FuzeileZchn"/>
    <w:uiPriority w:val="99"/>
    <w:unhideWhenUsed/>
    <w:rsid w:val="005B64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64C8"/>
  </w:style>
  <w:style w:type="paragraph" w:styleId="Sprechblasentext">
    <w:name w:val="Balloon Text"/>
    <w:basedOn w:val="Standard"/>
    <w:link w:val="SprechblasentextZchn"/>
    <w:uiPriority w:val="99"/>
    <w:semiHidden/>
    <w:unhideWhenUsed/>
    <w:rsid w:val="005B64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64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B6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B64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64C8"/>
  </w:style>
  <w:style w:type="paragraph" w:styleId="Fuzeile">
    <w:name w:val="footer"/>
    <w:basedOn w:val="Standard"/>
    <w:link w:val="FuzeileZchn"/>
    <w:uiPriority w:val="99"/>
    <w:unhideWhenUsed/>
    <w:rsid w:val="005B64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64C8"/>
  </w:style>
  <w:style w:type="paragraph" w:styleId="Sprechblasentext">
    <w:name w:val="Balloon Text"/>
    <w:basedOn w:val="Standard"/>
    <w:link w:val="SprechblasentextZchn"/>
    <w:uiPriority w:val="99"/>
    <w:semiHidden/>
    <w:unhideWhenUsed/>
    <w:rsid w:val="005B64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6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845</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Roth</dc:creator>
  <cp:lastModifiedBy>Simon Roth</cp:lastModifiedBy>
  <cp:revision>5</cp:revision>
  <cp:lastPrinted>2017-03-03T13:39:00Z</cp:lastPrinted>
  <dcterms:created xsi:type="dcterms:W3CDTF">2017-02-28T18:38:00Z</dcterms:created>
  <dcterms:modified xsi:type="dcterms:W3CDTF">2017-03-03T13:53:00Z</dcterms:modified>
</cp:coreProperties>
</file>