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F6CEC" w14:textId="77777777" w:rsidR="003078C1" w:rsidRPr="00773E1B" w:rsidRDefault="00907B26">
      <w:pPr>
        <w:rPr>
          <w:b/>
        </w:rPr>
      </w:pPr>
      <w:r>
        <w:rPr>
          <w:b/>
        </w:rPr>
        <w:t xml:space="preserve">AG Thema </w:t>
      </w:r>
      <w:r w:rsidR="003078C1" w:rsidRPr="00773E1B">
        <w:rPr>
          <w:b/>
        </w:rPr>
        <w:t>Klima</w:t>
      </w:r>
    </w:p>
    <w:p w14:paraId="0F026258" w14:textId="77777777" w:rsidR="003078C1" w:rsidRDefault="003078C1"/>
    <w:p w14:paraId="69837DD1" w14:textId="77777777" w:rsidR="00A56D03" w:rsidRDefault="003078C1">
      <w:r w:rsidRPr="00FC50C3">
        <w:rPr>
          <w:b/>
        </w:rPr>
        <w:t>Sorgen</w:t>
      </w:r>
      <w:r w:rsidR="00A56D03" w:rsidRPr="00FC50C3">
        <w:rPr>
          <w:b/>
        </w:rPr>
        <w:t xml:space="preserve"> der Leute</w:t>
      </w:r>
      <w:r w:rsidRPr="00FC50C3">
        <w:rPr>
          <w:b/>
        </w:rPr>
        <w:t>:</w:t>
      </w:r>
      <w:r>
        <w:t xml:space="preserve"> Die Kl</w:t>
      </w:r>
      <w:r w:rsidR="00491765">
        <w:t xml:space="preserve">imaüberhitzung ist eine beängstigende Vorstellung. </w:t>
      </w:r>
      <w:r w:rsidR="00907B26">
        <w:t>Viele verdrängen sie.</w:t>
      </w:r>
    </w:p>
    <w:p w14:paraId="747EAF70" w14:textId="77777777" w:rsidR="00A56D03" w:rsidRDefault="00A56D03"/>
    <w:p w14:paraId="3B1D46D6" w14:textId="2F3CB342" w:rsidR="003078C1" w:rsidRDefault="00A56D03">
      <w:r w:rsidRPr="00FC50C3">
        <w:rPr>
          <w:b/>
        </w:rPr>
        <w:t>Relevanz für die Schweiz</w:t>
      </w:r>
      <w:r>
        <w:t xml:space="preserve"> E</w:t>
      </w:r>
      <w:r w:rsidR="00EA25A4">
        <w:t>s drohen Kosten, Gefahr und Jobverluste</w:t>
      </w:r>
      <w:r>
        <w:t>, weil Überschwemmungen und Murgänge</w:t>
      </w:r>
      <w:r w:rsidR="003078C1">
        <w:t xml:space="preserve"> </w:t>
      </w:r>
      <w:r>
        <w:t xml:space="preserve">zunehmen und </w:t>
      </w:r>
      <w:r w:rsidR="003078C1">
        <w:t>Jobs im Wintertourismus gefährdet</w:t>
      </w:r>
      <w:r>
        <w:t xml:space="preserve"> sind</w:t>
      </w:r>
      <w:r w:rsidR="003078C1">
        <w:t>.</w:t>
      </w:r>
    </w:p>
    <w:p w14:paraId="6D334FFD" w14:textId="77777777" w:rsidR="003078C1" w:rsidRDefault="003078C1"/>
    <w:p w14:paraId="64908B5A" w14:textId="77777777" w:rsidR="003078C1" w:rsidRDefault="003078C1">
      <w:r w:rsidRPr="00FC50C3">
        <w:rPr>
          <w:b/>
        </w:rPr>
        <w:t>Einordnung:</w:t>
      </w:r>
      <w:r>
        <w:t xml:space="preserve"> Die Klim</w:t>
      </w:r>
      <w:r w:rsidR="00FC50C3">
        <w:t>a</w:t>
      </w:r>
      <w:r w:rsidR="00773E1B">
        <w:t>über</w:t>
      </w:r>
      <w:r>
        <w:t xml:space="preserve">hitzung ist eine der </w:t>
      </w:r>
      <w:proofErr w:type="spellStart"/>
      <w:r>
        <w:t>grössten</w:t>
      </w:r>
      <w:proofErr w:type="spellEnd"/>
      <w:r>
        <w:t xml:space="preserve"> Bedrohungen für die Menschheit</w:t>
      </w:r>
      <w:r w:rsidR="00A56D03">
        <w:t xml:space="preserve"> und die Weltwirtschaft</w:t>
      </w:r>
      <w:r>
        <w:t xml:space="preserve">. Sie bedroht </w:t>
      </w:r>
      <w:r w:rsidR="00A56D03">
        <w:t xml:space="preserve">Lebensgrundlagen, Menschenleben und Infrastruktur auf der ganzen </w:t>
      </w:r>
      <w:proofErr w:type="gramStart"/>
      <w:r w:rsidR="00A56D03">
        <w:t>Welt</w:t>
      </w:r>
      <w:r w:rsidR="00773E1B">
        <w:t xml:space="preserve"> in zunehmenden Masse.</w:t>
      </w:r>
      <w:proofErr w:type="gramEnd"/>
      <w:r w:rsidR="00F22EFE">
        <w:t xml:space="preserve"> </w:t>
      </w:r>
      <w:proofErr w:type="spellStart"/>
      <w:r w:rsidR="00F22EFE">
        <w:t>Massnahmen</w:t>
      </w:r>
      <w:proofErr w:type="spellEnd"/>
      <w:r w:rsidR="00F22EFE">
        <w:t xml:space="preserve"> sind dringend.</w:t>
      </w:r>
      <w:r w:rsidR="00FC50C3">
        <w:t xml:space="preserve"> Die Kontrolle fossiler Ressourcen ist ein wichtiger Grund für aktuelle Kriege.</w:t>
      </w:r>
    </w:p>
    <w:p w14:paraId="183EF203" w14:textId="77777777" w:rsidR="00FC50C3" w:rsidRDefault="00FC50C3"/>
    <w:p w14:paraId="41D7094C" w14:textId="77777777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>
        <w:t xml:space="preserve"> sehr hoch</w:t>
      </w:r>
    </w:p>
    <w:p w14:paraId="718C88E4" w14:textId="77777777" w:rsidR="003078C1" w:rsidRDefault="003078C1"/>
    <w:p w14:paraId="376C7C54" w14:textId="77777777" w:rsidR="003078C1" w:rsidRDefault="003078C1"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  <w:r>
        <w:t xml:space="preserve"> </w:t>
      </w:r>
      <w:r w:rsidR="00A56D03">
        <w:t>Verbraucher von fossiler Energie bezahlen nicht für Schäden</w:t>
      </w:r>
      <w:r>
        <w:t xml:space="preserve"> und Risiken</w:t>
      </w:r>
      <w:r w:rsidR="00A56D03">
        <w:t>.</w:t>
      </w:r>
      <w:r>
        <w:t xml:space="preserve"> </w:t>
      </w:r>
      <w:r w:rsidR="00A56D03">
        <w:t xml:space="preserve">Konzerne und Anleger </w:t>
      </w:r>
      <w:r w:rsidR="00773E1B">
        <w:t xml:space="preserve">investieren </w:t>
      </w:r>
      <w:r w:rsidR="00F22EFE">
        <w:t>ungebremst</w:t>
      </w:r>
      <w:r w:rsidR="00773E1B">
        <w:t xml:space="preserve"> in die E</w:t>
      </w:r>
      <w:r w:rsidR="00A56D03">
        <w:t>xploration fossiler Reserven statt in</w:t>
      </w:r>
      <w:r w:rsidR="00773E1B">
        <w:t xml:space="preserve"> </w:t>
      </w:r>
      <w:r w:rsidR="00F22EFE">
        <w:t>längst bekannte</w:t>
      </w:r>
      <w:r w:rsidR="00773E1B">
        <w:t xml:space="preserve"> Alternativ</w:t>
      </w:r>
      <w:r w:rsidR="00A56D03">
        <w:t>en</w:t>
      </w:r>
      <w:r w:rsidR="00773E1B">
        <w:t xml:space="preserve">. </w:t>
      </w:r>
    </w:p>
    <w:p w14:paraId="57EA72C3" w14:textId="77777777" w:rsidR="00773E1B" w:rsidRDefault="00773E1B"/>
    <w:p w14:paraId="58419148" w14:textId="77777777" w:rsidR="00A56D03" w:rsidRPr="00FC50C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666F6D51" w14:textId="77777777" w:rsidR="00A56D03" w:rsidRDefault="003078C1">
      <w:r w:rsidRPr="00FC50C3">
        <w:rPr>
          <w:b/>
        </w:rPr>
        <w:t>international.</w:t>
      </w:r>
      <w:r>
        <w:t xml:space="preserve"> </w:t>
      </w:r>
      <w:r w:rsidR="00A56D03">
        <w:t>Klare Vorgaben an Finanzmärkte (keine Investitionen</w:t>
      </w:r>
      <w:r w:rsidR="00773E1B">
        <w:t xml:space="preserve"> und Kredite für</w:t>
      </w:r>
      <w:r w:rsidR="00A56D03">
        <w:t xml:space="preserve"> </w:t>
      </w:r>
      <w:r w:rsidR="00773E1B">
        <w:t>die Suche und Förderung von Erdöl. Erdgas und Kohle)</w:t>
      </w:r>
    </w:p>
    <w:p w14:paraId="5BC1A76C" w14:textId="664804E7" w:rsidR="00773E1B" w:rsidRDefault="00EA25A4">
      <w:r>
        <w:t>Globale CO2-</w:t>
      </w:r>
      <w:r w:rsidR="00773E1B">
        <w:t>Abgabe. Abschaffung von Subventionen für fossile Energieträger</w:t>
      </w:r>
      <w:r>
        <w:t>.</w:t>
      </w:r>
    </w:p>
    <w:p w14:paraId="2F40C2C3" w14:textId="77777777" w:rsidR="00773E1B" w:rsidRDefault="00773E1B"/>
    <w:p w14:paraId="627C7539" w14:textId="77777777" w:rsidR="003078C1" w:rsidRPr="00FC50C3" w:rsidRDefault="00773E1B">
      <w:pPr>
        <w:rPr>
          <w:b/>
        </w:rPr>
      </w:pPr>
      <w:r w:rsidRPr="00FC50C3">
        <w:rPr>
          <w:b/>
        </w:rPr>
        <w:t>national:</w:t>
      </w:r>
    </w:p>
    <w:p w14:paraId="5BAA095C" w14:textId="77777777" w:rsidR="00F22EFE" w:rsidRDefault="00FC50C3" w:rsidP="00F22EF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="00F22EFE" w:rsidRPr="00FC50C3">
        <w:rPr>
          <w:b/>
        </w:rPr>
        <w:t>:</w:t>
      </w:r>
      <w:r w:rsidR="00F22EFE">
        <w:t xml:space="preserve"> </w:t>
      </w:r>
      <w:r w:rsidR="00773E1B">
        <w:t>Politische</w:t>
      </w:r>
      <w:r w:rsidR="00F22EFE">
        <w:t xml:space="preserve"> </w:t>
      </w:r>
      <w:r w:rsidR="00773E1B">
        <w:t>Vorgaben an den Schweizer Finanzmarkt, die Nationalbank und die institutionellen Anleger (Pensionskassen, Versicherungen...)</w:t>
      </w:r>
      <w:r w:rsidR="00F22EFE">
        <w:t xml:space="preserve"> keine Investitionen und Kredite für die Suche und Förderung von Erdöl. Erdgas und Kohle</w:t>
      </w:r>
    </w:p>
    <w:p w14:paraId="2535FFB7" w14:textId="77777777" w:rsidR="00F22EFE" w:rsidRDefault="00F22EFE"/>
    <w:p w14:paraId="239FDB89" w14:textId="77777777" w:rsidR="00F22EFE" w:rsidRDefault="00491765" w:rsidP="00F22EF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</w:t>
      </w:r>
      <w:r w:rsidR="00FC50C3" w:rsidRPr="00491765">
        <w:rPr>
          <w:b/>
        </w:rPr>
        <w:t>ungen</w:t>
      </w:r>
      <w:proofErr w:type="spellEnd"/>
      <w:r w:rsidR="00FC50C3">
        <w:t xml:space="preserve"> k</w:t>
      </w:r>
      <w:r w:rsidR="00F22EFE">
        <w:t>onsequent</w:t>
      </w:r>
      <w:r w:rsidR="003F550C">
        <w:t>e Umsetzung des Paris Abkommens:</w:t>
      </w:r>
      <w:r w:rsidR="00F22EFE">
        <w:t xml:space="preserve"> CO2 neu</w:t>
      </w:r>
      <w:r w:rsidR="00FC50C3">
        <w:t>tral bis 2050. Förderung e</w:t>
      </w:r>
      <w:r w:rsidR="00F22EFE">
        <w:t xml:space="preserve">rneuerbarer Stromquellen, strenge Standards für Gebäude, </w:t>
      </w:r>
      <w:r w:rsidR="003F550C">
        <w:t xml:space="preserve">, </w:t>
      </w:r>
      <w:r w:rsidR="00F22EFE">
        <w:t xml:space="preserve">Fahrzeuge, und Anlagen, </w:t>
      </w:r>
      <w:r w:rsidR="003F550C">
        <w:t xml:space="preserve">Lenkungsabgaben auch für Verkehr, Ausbau von Infrastruktur von E-Mobilität, und ÖV. </w:t>
      </w:r>
      <w:r w:rsidR="00F22EFE">
        <w:t xml:space="preserve">Hochwasserschutz, </w:t>
      </w:r>
      <w:proofErr w:type="spellStart"/>
      <w:r w:rsidR="00F22EFE">
        <w:t>Reorientierung</w:t>
      </w:r>
      <w:proofErr w:type="spellEnd"/>
      <w:r w:rsidR="00F22EFE">
        <w:t xml:space="preserve"> des Tourismus</w:t>
      </w:r>
      <w:r w:rsidR="003F550C">
        <w:t xml:space="preserve">, </w:t>
      </w:r>
    </w:p>
    <w:p w14:paraId="46B5D842" w14:textId="77777777" w:rsidR="00FC50C3" w:rsidRDefault="00FC50C3" w:rsidP="00FC50C3"/>
    <w:p w14:paraId="49362C60" w14:textId="77777777" w:rsidR="00FC50C3" w:rsidRPr="00491765" w:rsidRDefault="00FC50C3" w:rsidP="00FC50C3">
      <w:pPr>
        <w:rPr>
          <w:b/>
        </w:rPr>
      </w:pPr>
      <w:r w:rsidRPr="00491765">
        <w:rPr>
          <w:b/>
        </w:rPr>
        <w:t>Begründung:</w:t>
      </w:r>
    </w:p>
    <w:p w14:paraId="3E5134E5" w14:textId="77777777" w:rsidR="00FC50C3" w:rsidRDefault="00FC50C3" w:rsidP="00FC50C3">
      <w:r>
        <w:t xml:space="preserve">Die Schweiz trägt etwa ein </w:t>
      </w:r>
      <w:proofErr w:type="spellStart"/>
      <w:r>
        <w:t>Promill</w:t>
      </w:r>
      <w:proofErr w:type="spellEnd"/>
      <w:r>
        <w:t xml:space="preserve"> an die globalen Emissionen bei, ist aber einer der </w:t>
      </w:r>
      <w:proofErr w:type="spellStart"/>
      <w:r>
        <w:t>grös</w:t>
      </w:r>
      <w:r w:rsidR="00907B26">
        <w:t>sten</w:t>
      </w:r>
      <w:proofErr w:type="spellEnd"/>
      <w:r w:rsidR="00907B26">
        <w:t xml:space="preserve"> Finanzmärkte der Welt. Ihr</w:t>
      </w:r>
      <w:r>
        <w:t xml:space="preserve"> Hebel </w:t>
      </w:r>
      <w:r w:rsidR="00907B26">
        <w:t>liegt</w:t>
      </w:r>
      <w:r>
        <w:t xml:space="preserve"> </w:t>
      </w:r>
      <w:r w:rsidR="00907B26">
        <w:t xml:space="preserve">im </w:t>
      </w:r>
      <w:r>
        <w:t xml:space="preserve">Finanzmarkt. </w:t>
      </w:r>
    </w:p>
    <w:p w14:paraId="4C66FCBF" w14:textId="77777777" w:rsidR="00F22EFE" w:rsidRDefault="00F22EFE"/>
    <w:p w14:paraId="25FB1723" w14:textId="77777777" w:rsidR="00491765" w:rsidRDefault="00FC50C3" w:rsidP="00FC50C3">
      <w:r w:rsidRPr="00491765">
        <w:rPr>
          <w:b/>
        </w:rPr>
        <w:t>Flankierend</w:t>
      </w:r>
      <w:r w:rsidR="00895FB6"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2CB354D6" w14:textId="7D72E61B" w:rsidR="00FC50C3" w:rsidRDefault="00FC50C3" w:rsidP="00FC50C3">
      <w:r>
        <w:t>Die SP sorgt dafür, dass wachsende Ener</w:t>
      </w:r>
      <w:r w:rsidR="00635725">
        <w:t>giepreise nicht zu sozialen H</w:t>
      </w:r>
      <w:r w:rsidR="00491765">
        <w:t>ärten oder gar Umvert</w:t>
      </w:r>
      <w:r w:rsidR="003F550C">
        <w:t>eilung von unten nach oben führen</w:t>
      </w:r>
      <w:r>
        <w:t xml:space="preserve">: Lenkungsabgaben sind möglichst konsequent an die Bevölkerung </w:t>
      </w:r>
      <w:proofErr w:type="spellStart"/>
      <w:r>
        <w:t>rückzuverteilen</w:t>
      </w:r>
      <w:proofErr w:type="spellEnd"/>
      <w:r>
        <w:t>: Boden</w:t>
      </w:r>
      <w:r w:rsidR="00491765">
        <w:t>-</w:t>
      </w:r>
      <w:r>
        <w:t xml:space="preserve"> und Mietpreispolitik für günstige Mieten in energieeffizienten Gebäuden. </w:t>
      </w:r>
      <w:r w:rsidR="00491765">
        <w:t>Attraktive ÖV-Preise.</w:t>
      </w:r>
    </w:p>
    <w:p w14:paraId="76CA5547" w14:textId="77777777" w:rsidR="00FC50C3" w:rsidRDefault="00FC50C3"/>
    <w:p w14:paraId="4B368632" w14:textId="77777777" w:rsidR="003078C1" w:rsidRDefault="003078C1"/>
    <w:p w14:paraId="05C6FA51" w14:textId="77777777" w:rsidR="00773E1B" w:rsidRDefault="00773E1B">
      <w:bookmarkStart w:id="0" w:name="_GoBack"/>
      <w:bookmarkEnd w:id="0"/>
    </w:p>
    <w:p w14:paraId="3D7DBA36" w14:textId="77777777" w:rsidR="00FC50C3" w:rsidRDefault="00FC50C3"/>
    <w:p w14:paraId="1B5D79B8" w14:textId="77777777" w:rsidR="00773E1B" w:rsidRDefault="00773E1B">
      <w:r>
        <w:t xml:space="preserve">Quellen </w:t>
      </w:r>
    </w:p>
    <w:p w14:paraId="6C1341FC" w14:textId="77777777" w:rsidR="00773E1B" w:rsidRDefault="00773E1B">
      <w:r w:rsidRPr="00773E1B">
        <w:t>http://www.klima-allianz.ch/blog/klima-masterplan-erster-schweizer-plan-zur-umsetzung-des-parise</w:t>
      </w:r>
    </w:p>
    <w:p w14:paraId="16627A9A" w14:textId="77777777" w:rsidR="003078C1" w:rsidRDefault="003078C1"/>
    <w:sectPr w:rsidR="003078C1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3078C1"/>
    <w:rsid w:val="003F550C"/>
    <w:rsid w:val="00491765"/>
    <w:rsid w:val="006311A3"/>
    <w:rsid w:val="00635725"/>
    <w:rsid w:val="00773E1B"/>
    <w:rsid w:val="00895FB6"/>
    <w:rsid w:val="00907B26"/>
    <w:rsid w:val="009D7566"/>
    <w:rsid w:val="00A33FE0"/>
    <w:rsid w:val="00A475AC"/>
    <w:rsid w:val="00A56D03"/>
    <w:rsid w:val="00E3710E"/>
    <w:rsid w:val="00E47FB9"/>
    <w:rsid w:val="00EA25A4"/>
    <w:rsid w:val="00F22EFE"/>
    <w:rsid w:val="00FC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8570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1964</Characters>
  <Application>Microsoft Macintosh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3</cp:revision>
  <dcterms:created xsi:type="dcterms:W3CDTF">2017-09-24T14:34:00Z</dcterms:created>
  <dcterms:modified xsi:type="dcterms:W3CDTF">2017-09-25T09:05:00Z</dcterms:modified>
</cp:coreProperties>
</file>